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C1" w:rsidRPr="00162869" w:rsidRDefault="007905C1" w:rsidP="007905C1">
      <w:pPr>
        <w:rPr>
          <w:rFonts w:ascii="Arial" w:hAnsi="Arial" w:cs="Arial"/>
          <w:u w:val="single"/>
        </w:rPr>
      </w:pPr>
      <w:r w:rsidRPr="00162869">
        <w:rPr>
          <w:rFonts w:ascii="Arial" w:hAnsi="Arial" w:cs="Arial"/>
          <w:b/>
          <w:bCs/>
          <w:u w:val="single"/>
        </w:rPr>
        <w:t>XXXIX LAS ACTAS Y RESOLUCIONES DEL COMITÉ DE TRANSPARENCIA DE LOS SUJETOS OBLIGADOS.</w:t>
      </w:r>
    </w:p>
    <w:p w:rsidR="00F04B9E" w:rsidRDefault="00F04B9E"/>
    <w:p w:rsidR="00624026" w:rsidRDefault="00624026" w:rsidP="00624026">
      <w:r>
        <w:t xml:space="preserve">2.- </w:t>
      </w:r>
      <w:r w:rsidRPr="00624026">
        <w:t xml:space="preserve">Calendario de Sesiones Ordinarias del Comité de Transparencia de la Comisión de Conciliación y Arbitraje Médico del Estado de Campeche </w:t>
      </w:r>
    </w:p>
    <w:tbl>
      <w:tblPr>
        <w:tblStyle w:val="Listaclara-nfasis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10446" w:rsidTr="00210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10446" w:rsidRDefault="00210446" w:rsidP="00210446">
            <w:pPr>
              <w:jc w:val="center"/>
            </w:pPr>
            <w:r>
              <w:t>Sesión</w:t>
            </w:r>
          </w:p>
        </w:tc>
        <w:tc>
          <w:tcPr>
            <w:tcW w:w="2244" w:type="dxa"/>
          </w:tcPr>
          <w:p w:rsidR="00210446" w:rsidRDefault="00210446" w:rsidP="0021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</w:t>
            </w:r>
          </w:p>
        </w:tc>
        <w:tc>
          <w:tcPr>
            <w:tcW w:w="2245" w:type="dxa"/>
          </w:tcPr>
          <w:p w:rsidR="00210446" w:rsidRDefault="00210446" w:rsidP="0021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Día</w:t>
            </w:r>
          </w:p>
        </w:tc>
        <w:tc>
          <w:tcPr>
            <w:tcW w:w="2245" w:type="dxa"/>
          </w:tcPr>
          <w:p w:rsidR="00210446" w:rsidRDefault="00210446" w:rsidP="0021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</w:tr>
      <w:tr w:rsidR="00210446" w:rsidTr="0021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10446" w:rsidRDefault="00210446" w:rsidP="00624026">
            <w:r>
              <w:t>01</w:t>
            </w:r>
          </w:p>
        </w:tc>
        <w:tc>
          <w:tcPr>
            <w:tcW w:w="2244" w:type="dxa"/>
          </w:tcPr>
          <w:p w:rsidR="00210446" w:rsidRDefault="00210446" w:rsidP="00624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</w:t>
            </w:r>
          </w:p>
        </w:tc>
        <w:tc>
          <w:tcPr>
            <w:tcW w:w="2245" w:type="dxa"/>
          </w:tcPr>
          <w:p w:rsidR="00210446" w:rsidRDefault="00210446" w:rsidP="00624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245" w:type="dxa"/>
          </w:tcPr>
          <w:p w:rsidR="00210446" w:rsidRDefault="00210446" w:rsidP="00624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</w:tr>
      <w:tr w:rsidR="00210446" w:rsidTr="0021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10446" w:rsidRDefault="00210446" w:rsidP="00624026">
            <w:r>
              <w:t>02</w:t>
            </w:r>
          </w:p>
        </w:tc>
        <w:tc>
          <w:tcPr>
            <w:tcW w:w="2244" w:type="dxa"/>
          </w:tcPr>
          <w:p w:rsidR="00210446" w:rsidRDefault="00210446" w:rsidP="0062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Diciembre</w:t>
            </w:r>
          </w:p>
        </w:tc>
        <w:tc>
          <w:tcPr>
            <w:tcW w:w="2245" w:type="dxa"/>
          </w:tcPr>
          <w:p w:rsidR="00210446" w:rsidRDefault="00210446" w:rsidP="0062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245" w:type="dxa"/>
          </w:tcPr>
          <w:p w:rsidR="00210446" w:rsidRDefault="00210446" w:rsidP="0062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</w:tr>
    </w:tbl>
    <w:p w:rsidR="00624026" w:rsidRDefault="00624026" w:rsidP="00624026">
      <w:pPr>
        <w:jc w:val="both"/>
        <w:rPr>
          <w:sz w:val="16"/>
        </w:rPr>
      </w:pPr>
      <w:bookmarkStart w:id="0" w:name="_GoBack"/>
      <w:bookmarkEnd w:id="0"/>
    </w:p>
    <w:p w:rsidR="00624026" w:rsidRPr="00624026" w:rsidRDefault="00624026" w:rsidP="00624026">
      <w:pPr>
        <w:jc w:val="both"/>
        <w:rPr>
          <w:sz w:val="16"/>
        </w:rPr>
      </w:pPr>
    </w:p>
    <w:p w:rsidR="00624026" w:rsidRPr="00624026" w:rsidRDefault="00624026" w:rsidP="00624026">
      <w:pPr>
        <w:pStyle w:val="NormalWeb"/>
        <w:spacing w:before="0" w:beforeAutospacing="0" w:after="0" w:afterAutospacing="0"/>
        <w:jc w:val="both"/>
        <w:rPr>
          <w:sz w:val="18"/>
        </w:rPr>
      </w:pPr>
      <w:r w:rsidRPr="00624026"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8"/>
        </w:rPr>
        <w:t xml:space="preserve">*Nota: En caso de existir alguna reserva, clasificación de información o controversia con respecto a alguna solicitud de información, se realizará una sesión extraordinaria, la cual será informada con una anticipación de 24 horas. </w:t>
      </w:r>
    </w:p>
    <w:p w:rsidR="00624026" w:rsidRDefault="00624026"/>
    <w:p w:rsidR="00624026" w:rsidRDefault="00624026"/>
    <w:p w:rsidR="00624026" w:rsidRPr="00624026" w:rsidRDefault="00624026" w:rsidP="00624026">
      <w:pPr>
        <w:pStyle w:val="NormalWeb"/>
        <w:spacing w:after="150" w:line="270" w:lineRule="atLeast"/>
        <w:rPr>
          <w:rFonts w:eastAsia="Times New Roman"/>
          <w:b/>
        </w:rPr>
      </w:pPr>
      <w:r>
        <w:t>3.</w:t>
      </w:r>
      <w:r w:rsidRPr="00624026">
        <w:rPr>
          <w:rFonts w:eastAsia="Times New Roman"/>
          <w:b/>
        </w:rPr>
        <w:t xml:space="preserve"> INTEGRANTES DEL  COMITÉ DE TRANSPARENCIA</w:t>
      </w:r>
    </w:p>
    <w:p w:rsidR="00624026" w:rsidRPr="00624026" w:rsidRDefault="00624026" w:rsidP="00624026">
      <w:pPr>
        <w:spacing w:before="100" w:beforeAutospacing="1" w:after="150" w:afterAutospacing="1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62402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Lic. María Eugenia Pérez Castro </w:t>
      </w:r>
      <w:r w:rsidRPr="0062402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ab/>
      </w:r>
    </w:p>
    <w:p w:rsidR="00624026" w:rsidRPr="00624026" w:rsidRDefault="00624026" w:rsidP="00624026">
      <w:pPr>
        <w:spacing w:before="100" w:beforeAutospacing="1" w:after="15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402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Puesto: Subcomisión Jurídica  </w:t>
      </w:r>
    </w:p>
    <w:p w:rsidR="00624026" w:rsidRPr="00624026" w:rsidRDefault="00624026" w:rsidP="00624026">
      <w:pPr>
        <w:spacing w:before="100" w:beforeAutospacing="1" w:after="15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4026">
        <w:rPr>
          <w:rFonts w:ascii="Arial" w:eastAsia="Times New Roman" w:hAnsi="Arial" w:cs="Arial"/>
          <w:sz w:val="20"/>
          <w:szCs w:val="20"/>
          <w:lang w:eastAsia="es-MX"/>
        </w:rPr>
        <w:t xml:space="preserve">Cargo en la Unidad de Transparencia: </w:t>
      </w:r>
      <w:r w:rsidRPr="00624026">
        <w:rPr>
          <w:rFonts w:ascii="Times New Roman" w:eastAsia="Times New Roman" w:hAnsi="Times New Roman" w:cs="Times New Roman"/>
          <w:sz w:val="24"/>
          <w:szCs w:val="24"/>
          <w:lang w:eastAsia="es-MX"/>
        </w:rPr>
        <w:t>Presidente</w:t>
      </w:r>
    </w:p>
    <w:p w:rsidR="00624026" w:rsidRPr="00624026" w:rsidRDefault="00624026" w:rsidP="00624026">
      <w:pPr>
        <w:spacing w:before="100" w:beforeAutospacing="1" w:after="15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4026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624026" w:rsidRPr="00624026" w:rsidRDefault="00624026" w:rsidP="00624026">
      <w:pPr>
        <w:spacing w:before="100" w:beforeAutospacing="1" w:after="150" w:afterAutospacing="1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62402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Dr. Luis Miguel </w:t>
      </w:r>
      <w:proofErr w:type="spellStart"/>
      <w:r w:rsidRPr="0062402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Arispe</w:t>
      </w:r>
      <w:proofErr w:type="spellEnd"/>
      <w:r w:rsidRPr="0062402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Castillo</w:t>
      </w:r>
      <w:r w:rsidRPr="0062402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ab/>
      </w:r>
    </w:p>
    <w:p w:rsidR="00624026" w:rsidRPr="00624026" w:rsidRDefault="00624026" w:rsidP="00624026">
      <w:pPr>
        <w:spacing w:before="100" w:beforeAutospacing="1" w:after="15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402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Puesto: Subcomisión Médica </w:t>
      </w:r>
    </w:p>
    <w:p w:rsidR="00624026" w:rsidRPr="00624026" w:rsidRDefault="00624026" w:rsidP="00624026">
      <w:pPr>
        <w:spacing w:before="100" w:beforeAutospacing="1" w:after="15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4026">
        <w:rPr>
          <w:rFonts w:ascii="Arial" w:eastAsia="Times New Roman" w:hAnsi="Arial" w:cs="Arial"/>
          <w:sz w:val="20"/>
          <w:szCs w:val="20"/>
          <w:lang w:eastAsia="es-MX"/>
        </w:rPr>
        <w:t>Cargo en la Unidad de Transparencia</w:t>
      </w:r>
      <w:r w:rsidRPr="00624026">
        <w:rPr>
          <w:rFonts w:ascii="Times New Roman" w:eastAsia="Times New Roman" w:hAnsi="Times New Roman" w:cs="Times New Roman"/>
          <w:sz w:val="24"/>
          <w:szCs w:val="24"/>
          <w:lang w:eastAsia="es-MX"/>
        </w:rPr>
        <w:t>: Vocal</w:t>
      </w:r>
      <w:r w:rsidRPr="00624026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624026" w:rsidRPr="00624026" w:rsidRDefault="00624026" w:rsidP="00624026">
      <w:pPr>
        <w:spacing w:before="100" w:beforeAutospacing="1" w:after="15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24026" w:rsidRPr="00624026" w:rsidRDefault="00624026" w:rsidP="00624026">
      <w:pPr>
        <w:spacing w:before="100" w:beforeAutospacing="1" w:after="150" w:afterAutospacing="1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62402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Lic. Gloria </w:t>
      </w:r>
      <w:proofErr w:type="spellStart"/>
      <w:r w:rsidRPr="0062402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Adelayda</w:t>
      </w:r>
      <w:proofErr w:type="spellEnd"/>
      <w:r w:rsidRPr="0062402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Arroyo Castillo</w:t>
      </w:r>
      <w:r w:rsidRPr="0062402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ab/>
      </w:r>
    </w:p>
    <w:p w:rsidR="00624026" w:rsidRPr="00624026" w:rsidRDefault="00624026" w:rsidP="00624026">
      <w:pPr>
        <w:spacing w:before="100" w:beforeAutospacing="1" w:after="15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4026">
        <w:rPr>
          <w:rFonts w:ascii="Times New Roman" w:eastAsia="Times New Roman" w:hAnsi="Times New Roman" w:cs="Times New Roman"/>
          <w:sz w:val="24"/>
          <w:szCs w:val="24"/>
          <w:lang w:eastAsia="es-MX"/>
        </w:rPr>
        <w:t>Puesto: Coordinador Administrativo</w:t>
      </w:r>
    </w:p>
    <w:p w:rsidR="00624026" w:rsidRDefault="00624026" w:rsidP="00624026">
      <w:pPr>
        <w:spacing w:before="100" w:beforeAutospacing="1" w:after="15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4026">
        <w:rPr>
          <w:rFonts w:ascii="Arial" w:eastAsia="Times New Roman" w:hAnsi="Arial" w:cs="Arial"/>
          <w:sz w:val="20"/>
          <w:szCs w:val="20"/>
          <w:lang w:eastAsia="es-MX"/>
        </w:rPr>
        <w:t>Cargo en la Unidad de Transparencia</w:t>
      </w:r>
      <w:r w:rsidRPr="00624026">
        <w:rPr>
          <w:rFonts w:ascii="Times New Roman" w:eastAsia="Times New Roman" w:hAnsi="Times New Roman" w:cs="Times New Roman"/>
          <w:sz w:val="24"/>
          <w:szCs w:val="24"/>
          <w:lang w:eastAsia="es-MX"/>
        </w:rPr>
        <w:t>: Vocal</w:t>
      </w:r>
      <w:r w:rsidRPr="00624026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624026" w:rsidRPr="00624026" w:rsidRDefault="00624026" w:rsidP="00624026">
      <w:pPr>
        <w:spacing w:before="100" w:beforeAutospacing="1" w:after="15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24026" w:rsidRPr="00624026" w:rsidRDefault="00624026" w:rsidP="00624026">
      <w:pPr>
        <w:spacing w:before="100" w:beforeAutospacing="1" w:after="15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24026" w:rsidRDefault="00624026"/>
    <w:sectPr w:rsidR="006240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C1"/>
    <w:rsid w:val="000C3C38"/>
    <w:rsid w:val="00162869"/>
    <w:rsid w:val="00210446"/>
    <w:rsid w:val="002671D9"/>
    <w:rsid w:val="00275A95"/>
    <w:rsid w:val="00624026"/>
    <w:rsid w:val="007905C1"/>
    <w:rsid w:val="008871F8"/>
    <w:rsid w:val="00F04B9E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5C1"/>
    <w:rPr>
      <w:rFonts w:ascii="Tahoma" w:hAnsi="Tahoma" w:cs="Tahoma"/>
      <w:sz w:val="16"/>
      <w:szCs w:val="16"/>
    </w:rPr>
  </w:style>
  <w:style w:type="table" w:styleId="Listaclara-nfasis2">
    <w:name w:val="Light List Accent 2"/>
    <w:basedOn w:val="Tablanormal"/>
    <w:uiPriority w:val="61"/>
    <w:rsid w:val="000C3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1628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240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21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2104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5C1"/>
    <w:rPr>
      <w:rFonts w:ascii="Tahoma" w:hAnsi="Tahoma" w:cs="Tahoma"/>
      <w:sz w:val="16"/>
      <w:szCs w:val="16"/>
    </w:rPr>
  </w:style>
  <w:style w:type="table" w:styleId="Listaclara-nfasis2">
    <w:name w:val="Light List Accent 2"/>
    <w:basedOn w:val="Tablanormal"/>
    <w:uiPriority w:val="61"/>
    <w:rsid w:val="000C3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1628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240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21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2104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B5CD-686C-4BB5-8D1B-31CC8DD3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7</cp:revision>
  <dcterms:created xsi:type="dcterms:W3CDTF">2017-04-28T14:04:00Z</dcterms:created>
  <dcterms:modified xsi:type="dcterms:W3CDTF">2018-04-05T17:05:00Z</dcterms:modified>
</cp:coreProperties>
</file>